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9D" w:rsidRDefault="0015209D" w:rsidP="0015209D">
      <w:pPr>
        <w:pStyle w:val="NoSpacing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15.3pt;height:49.85pt" adj=",10800" fillcolor="black">
            <v:shadow color="#868686"/>
            <v:textpath style="font-family:&quot;Arial Black&quot;" fitshape="t" trim="t" string="ZIUA RROMILOR&#10;2023&#10;"/>
          </v:shape>
        </w:pict>
      </w:r>
    </w:p>
    <w:p w:rsidR="001C6D66" w:rsidRPr="001C6D66" w:rsidRDefault="001C6D66" w:rsidP="008E5C5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Romii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supravieţuit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1C6D66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mileniu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Europa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estimează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10-12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milioane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mulţi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Bulgaria,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Slovacia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Ungaria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Serbia,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Spania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Franţa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Turcia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aproximativ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2,75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milioane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Statele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Unite circa 1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milion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Brazilia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- 800 de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mii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fapt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mulţi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romi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evită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să-şi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declare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etnia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oriunde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dus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nu au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bine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veniţi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>.</w:t>
      </w:r>
    </w:p>
    <w:p w:rsidR="001C6D66" w:rsidRPr="001C6D66" w:rsidRDefault="001C6D66" w:rsidP="008E5C5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jucat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rol-cheie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continuitatea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culturii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rome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dansurile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portul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tradiţional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muzica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cântecele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jale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baladele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lungi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- au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inspirat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ritmurile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flamenco,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borero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de jazz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ajuns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facă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carieră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lumea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Taraful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Haiducilor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Clejani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cărui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poveste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început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urmă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cu 300 de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marile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curţi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boiereşti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C6D6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acum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răsunet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scena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mondială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>.</w:t>
      </w:r>
    </w:p>
    <w:p w:rsidR="001C6D66" w:rsidRPr="001C6D66" w:rsidRDefault="001C6D66" w:rsidP="008E5C5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C6D66">
        <w:rPr>
          <w:rFonts w:ascii="Times New Roman" w:hAnsi="Times New Roman" w:cs="Times New Roman"/>
          <w:sz w:val="24"/>
          <w:szCs w:val="24"/>
        </w:rPr>
        <w:t>Unii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recunosc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romi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vorbesc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integraţi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aceeaşi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majoritarii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Alţii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fie se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definesc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încă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vechile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meserii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strămoşilor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portul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specific,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păstrează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trăiesc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bulibaşă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păstrează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coduri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tradiţiona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1C6D66">
        <w:rPr>
          <w:rFonts w:ascii="Times New Roman" w:hAnsi="Times New Roman" w:cs="Times New Roman"/>
          <w:sz w:val="24"/>
          <w:szCs w:val="24"/>
        </w:rPr>
        <w:t>nventate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anii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tranziţiei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dincolo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grave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prejudecăţile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etnie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făcut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romii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6D66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1C6D66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adeseori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priviţi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cetăţeni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mâna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ţară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tările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imigrat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percepţie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dus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excludere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izolare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respingere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violenţă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persecuţie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>.</w:t>
      </w:r>
    </w:p>
    <w:p w:rsidR="001C6D66" w:rsidRPr="001C6D66" w:rsidRDefault="001C6D66" w:rsidP="008E5C5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Cântecul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Gelem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gelem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” (Am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călătorit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am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călătorit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compus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Jarko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Jovanovic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cântat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Olivera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Vuco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filmul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iugoslav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“Am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întâlnit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ţigani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fericiţi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”, a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imn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internaţional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romilor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Congres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Romilor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din 1971.</w:t>
      </w:r>
    </w:p>
    <w:p w:rsidR="001C6D66" w:rsidRPr="001C6D66" w:rsidRDefault="001C6D66" w:rsidP="008E5C5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D6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Ziua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 8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marchează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jubileul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milenar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 w:cs="Times New Roman"/>
          <w:sz w:val="24"/>
          <w:szCs w:val="24"/>
        </w:rPr>
        <w:t>sărbătoririi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C6D66">
        <w:rPr>
          <w:rFonts w:ascii="Times New Roman" w:hAnsi="Times New Roman" w:cs="Times New Roman"/>
          <w:sz w:val="24"/>
          <w:szCs w:val="24"/>
        </w:rPr>
        <w:t xml:space="preserve"> 1.000 de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atestare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romilor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Europa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prilej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ţări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continentele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desfaşurat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Ceremonia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Râului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C6D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an,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lumânări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aprinse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flori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aruncate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ape,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strămoşilor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gânduri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recunoştinţă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îndreaptă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personalităţile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istoriei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romilor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contribuit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lupta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civice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emancipare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5C59" w:rsidRDefault="001C6D66" w:rsidP="008E5C5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2006,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Parlamentul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D6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nr. 66/2006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consacrarea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zilei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de 8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ca “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Sărbatoarea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etniei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romilor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C6D66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1C6D66">
        <w:rPr>
          <w:rFonts w:ascii="Times New Roman" w:hAnsi="Times New Roman" w:cs="Times New Roman"/>
          <w:sz w:val="24"/>
          <w:szCs w:val="24"/>
        </w:rPr>
        <w:t>”.</w:t>
      </w:r>
    </w:p>
    <w:p w:rsidR="008E5C59" w:rsidRDefault="008E5C59" w:rsidP="008E5C5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data de 6 </w:t>
      </w:r>
      <w:proofErr w:type="spellStart"/>
      <w:proofErr w:type="gramStart"/>
      <w:r w:rsidR="001C6D66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 2023</w:t>
      </w:r>
      <w:proofErr w:type="gramEnd"/>
      <w:r w:rsidR="001C6D66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Liceul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Tehnologic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Nr 1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Dobrești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loc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serbarea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zilei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dedicate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etniei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rrome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noastre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un program artistic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inspirat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6D66">
        <w:rPr>
          <w:rFonts w:ascii="Times New Roman" w:hAnsi="Times New Roman" w:cs="Times New Roman"/>
          <w:sz w:val="24"/>
          <w:szCs w:val="24"/>
        </w:rPr>
        <w:t xml:space="preserve">din 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tradi</w:t>
      </w:r>
      <w:proofErr w:type="gramEnd"/>
      <w:r w:rsidR="001C6D66">
        <w:rPr>
          <w:rFonts w:ascii="Times New Roman" w:hAnsi="Times New Roman" w:cs="Times New Roman"/>
          <w:sz w:val="24"/>
          <w:szCs w:val="24"/>
        </w:rPr>
        <w:t>ția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obiceiurile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rrome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Imnul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C6D66">
        <w:rPr>
          <w:rFonts w:ascii="Times New Roman" w:hAnsi="Times New Roman" w:cs="Times New Roman"/>
          <w:sz w:val="24"/>
          <w:szCs w:val="24"/>
        </w:rPr>
        <w:t>rromilor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C6D66" w:rsidRPr="001C6D66">
        <w:rPr>
          <w:rFonts w:ascii="Times New Roman" w:hAnsi="Times New Roman" w:cs="Times New Roman"/>
          <w:i/>
          <w:sz w:val="24"/>
          <w:szCs w:val="24"/>
        </w:rPr>
        <w:t>Gelem</w:t>
      </w:r>
      <w:proofErr w:type="spellEnd"/>
      <w:proofErr w:type="gramEnd"/>
      <w:r w:rsidR="001C6D66" w:rsidRPr="001C6D6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C6D66" w:rsidRPr="001C6D66">
        <w:rPr>
          <w:rFonts w:ascii="Times New Roman" w:hAnsi="Times New Roman" w:cs="Times New Roman"/>
          <w:i/>
          <w:sz w:val="24"/>
          <w:szCs w:val="24"/>
        </w:rPr>
        <w:t>gelem</w:t>
      </w:r>
      <w:proofErr w:type="spellEnd"/>
      <w:r w:rsidR="001C6D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6D6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eleva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Covaci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Livia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-Sara din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a V- a </w:t>
      </w:r>
      <w:proofErr w:type="spellStart"/>
      <w:r w:rsidR="001C6D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C6D6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poezii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rromă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>Covaci Samira, Covaci Delia,  Covaci Stana, Moldovan Sena, Hendre Daria și Muntean Gheorghe.</w:t>
      </w:r>
    </w:p>
    <w:p w:rsidR="008E5C59" w:rsidRDefault="008E5C59" w:rsidP="008E5C5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În același context, elevii ciclului primar, au interpretat cântecul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Caravanele,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iar elevele Covaci Livia –Sara, Popa Larisa și Turcuș Adelina au adus în prim plan câteva curiozități despre etnia rromă. </w:t>
      </w:r>
    </w:p>
    <w:p w:rsidR="008E5C59" w:rsidRDefault="008E5C59" w:rsidP="008E5C5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De asemenea doamna director Maria –Livia Gego a menționat rezultatele remarcabile ale elevilor rromi obținute la olimpiade și concursuri, iar preotul paroh al localității Dobrești, Dragoș Traian Daniel a oficializat slujba religioasă  dedicate acestei zile.</w:t>
      </w:r>
    </w:p>
    <w:p w:rsidR="008E5C59" w:rsidRDefault="008E5C59" w:rsidP="008E5C5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E5C59" w:rsidRDefault="008E5C59" w:rsidP="008E5C59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dr:</w:t>
      </w:r>
    </w:p>
    <w:p w:rsidR="008E5C59" w:rsidRPr="008E5C59" w:rsidRDefault="008E5C59" w:rsidP="008E5C59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AURINA COVACI</w:t>
      </w:r>
    </w:p>
    <w:p w:rsidR="001C6D66" w:rsidRPr="001C6D66" w:rsidRDefault="001C6D66" w:rsidP="001C6D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6D66" w:rsidRPr="001C6D66" w:rsidRDefault="001C6D66" w:rsidP="001C6D6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4851" w:rsidRDefault="00234851"/>
    <w:sectPr w:rsidR="00234851" w:rsidSect="009F2E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C6D66"/>
    <w:rsid w:val="0015209D"/>
    <w:rsid w:val="001C6D66"/>
    <w:rsid w:val="00234851"/>
    <w:rsid w:val="008E5C59"/>
    <w:rsid w:val="009F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C6D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</dc:creator>
  <cp:keywords/>
  <dc:description/>
  <cp:lastModifiedBy>Flori</cp:lastModifiedBy>
  <cp:revision>4</cp:revision>
  <dcterms:created xsi:type="dcterms:W3CDTF">2023-04-18T09:24:00Z</dcterms:created>
  <dcterms:modified xsi:type="dcterms:W3CDTF">2023-04-18T09:44:00Z</dcterms:modified>
</cp:coreProperties>
</file>